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6FB" w:rsidRPr="004C06FB" w:rsidRDefault="004C06FB" w:rsidP="004C06FB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4C06FB">
        <w:rPr>
          <w:rFonts w:ascii="Times New Roman" w:hAnsi="Times New Roman"/>
          <w:b/>
          <w:sz w:val="28"/>
          <w:szCs w:val="28"/>
        </w:rPr>
        <w:t>РЕШЕНИЕ</w:t>
      </w:r>
    </w:p>
    <w:p w:rsidR="004C06FB" w:rsidRPr="004C06FB" w:rsidRDefault="004C06FB" w:rsidP="004C06FB">
      <w:pPr>
        <w:tabs>
          <w:tab w:val="left" w:pos="5475"/>
        </w:tabs>
        <w:jc w:val="center"/>
        <w:rPr>
          <w:rFonts w:ascii="Times New Roman" w:hAnsi="Times New Roman"/>
          <w:b/>
          <w:sz w:val="28"/>
          <w:szCs w:val="28"/>
        </w:rPr>
      </w:pPr>
      <w:r w:rsidRPr="004C06FB">
        <w:rPr>
          <w:rFonts w:ascii="Times New Roman" w:hAnsi="Times New Roman"/>
          <w:b/>
          <w:sz w:val="28"/>
          <w:szCs w:val="28"/>
        </w:rPr>
        <w:t>Думы Соликамского городского округа</w:t>
      </w:r>
    </w:p>
    <w:p w:rsidR="004C06FB" w:rsidRPr="004C06FB" w:rsidRDefault="004C06FB" w:rsidP="004C06FB">
      <w:pPr>
        <w:tabs>
          <w:tab w:val="left" w:pos="5475"/>
        </w:tabs>
        <w:rPr>
          <w:rFonts w:ascii="Times New Roman" w:hAnsi="Times New Roman"/>
          <w:b/>
          <w:sz w:val="28"/>
          <w:szCs w:val="28"/>
        </w:rPr>
      </w:pPr>
    </w:p>
    <w:p w:rsidR="004C06FB" w:rsidRPr="004C06FB" w:rsidRDefault="004C06FB" w:rsidP="004C06FB">
      <w:pPr>
        <w:rPr>
          <w:rFonts w:ascii="Times New Roman" w:hAnsi="Times New Roman"/>
          <w:b/>
          <w:sz w:val="28"/>
          <w:szCs w:val="28"/>
          <w:u w:val="single"/>
        </w:rPr>
      </w:pPr>
    </w:p>
    <w:p w:rsidR="004C06FB" w:rsidRDefault="004C06FB" w:rsidP="004C06FB">
      <w:pPr>
        <w:rPr>
          <w:rFonts w:ascii="Times New Roman" w:hAnsi="Times New Roman"/>
          <w:b/>
          <w:sz w:val="28"/>
          <w:szCs w:val="28"/>
        </w:rPr>
      </w:pPr>
    </w:p>
    <w:p w:rsidR="004C06FB" w:rsidRPr="004C06FB" w:rsidRDefault="004C06FB" w:rsidP="004C06FB">
      <w:pPr>
        <w:rPr>
          <w:rFonts w:ascii="Times New Roman" w:hAnsi="Times New Roman"/>
          <w:b/>
          <w:sz w:val="28"/>
          <w:szCs w:val="28"/>
        </w:rPr>
      </w:pPr>
    </w:p>
    <w:p w:rsidR="004C06FB" w:rsidRPr="004C06FB" w:rsidRDefault="004C06FB" w:rsidP="004C06FB">
      <w:pPr>
        <w:rPr>
          <w:rFonts w:ascii="Times New Roman" w:hAnsi="Times New Roman"/>
          <w:b/>
          <w:sz w:val="28"/>
          <w:szCs w:val="28"/>
        </w:rPr>
      </w:pPr>
    </w:p>
    <w:p w:rsidR="004C06FB" w:rsidRPr="004C06FB" w:rsidRDefault="004C06FB" w:rsidP="004C06FB">
      <w:pPr>
        <w:spacing w:line="240" w:lineRule="exact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C06FB">
        <w:rPr>
          <w:rFonts w:ascii="Times New Roman" w:hAnsi="Times New Roman"/>
          <w:bCs/>
          <w:sz w:val="28"/>
          <w:szCs w:val="28"/>
        </w:rPr>
        <w:t xml:space="preserve">От 27.07.2022 № </w:t>
      </w:r>
      <w:r>
        <w:rPr>
          <w:rFonts w:ascii="Times New Roman" w:hAnsi="Times New Roman"/>
          <w:bCs/>
          <w:sz w:val="28"/>
          <w:szCs w:val="28"/>
          <w:lang w:val="en-US"/>
        </w:rPr>
        <w:t>143</w:t>
      </w:r>
      <w:bookmarkStart w:id="0" w:name="_GoBack"/>
      <w:bookmarkEnd w:id="0"/>
    </w:p>
    <w:p w:rsidR="009F16FF" w:rsidRPr="009A3EFF" w:rsidRDefault="009F16FF" w:rsidP="009A3EFF">
      <w:pPr>
        <w:autoSpaceDN w:val="0"/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9F16FF" w:rsidRPr="009A3EFF" w:rsidRDefault="009F16FF" w:rsidP="009A3EFF">
      <w:pPr>
        <w:autoSpaceDN w:val="0"/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9F16FF" w:rsidRPr="009A3EFF" w:rsidRDefault="009F16FF" w:rsidP="009A3EFF">
      <w:pPr>
        <w:autoSpaceDN w:val="0"/>
        <w:spacing w:after="0" w:line="24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9F16FF" w:rsidRDefault="009F16FF" w:rsidP="008C31BB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О внесении изменений в Порядок</w:t>
      </w:r>
    </w:p>
    <w:p w:rsidR="009F16FF" w:rsidRDefault="009F16FF" w:rsidP="008C31BB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определения размера части прибыли</w:t>
      </w:r>
    </w:p>
    <w:p w:rsidR="009F16FF" w:rsidRDefault="009F16FF" w:rsidP="008C31BB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муниципальных унитарных предприятий,</w:t>
      </w:r>
    </w:p>
    <w:p w:rsidR="009F16FF" w:rsidRPr="00C4309E" w:rsidRDefault="009F16FF" w:rsidP="008C31BB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остающейся после уплаты налогов и иных</w:t>
      </w:r>
    </w:p>
    <w:p w:rsidR="009F16FF" w:rsidRPr="00A32807" w:rsidRDefault="009F16FF" w:rsidP="008C31BB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обязательных платежей и подлежащей</w:t>
      </w:r>
    </w:p>
    <w:p w:rsidR="009F16FF" w:rsidRPr="00A32807" w:rsidRDefault="009F16FF" w:rsidP="005826AD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перечислению в бюджет Соликамского</w:t>
      </w:r>
    </w:p>
    <w:p w:rsidR="009F16FF" w:rsidRPr="00A32807" w:rsidRDefault="009F16FF" w:rsidP="005826AD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городского округа, утвержденный</w:t>
      </w:r>
    </w:p>
    <w:p w:rsidR="009F16FF" w:rsidRPr="00A32807" w:rsidRDefault="009F16FF" w:rsidP="005826AD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решением Соликамской городской Думы</w:t>
      </w:r>
    </w:p>
    <w:p w:rsidR="009F16FF" w:rsidRPr="00C4309E" w:rsidRDefault="009F16FF" w:rsidP="005826AD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от 27.02.2008 № 302</w:t>
      </w:r>
    </w:p>
    <w:p w:rsidR="009F16FF" w:rsidRDefault="009F16FF" w:rsidP="001B03FD">
      <w:pPr>
        <w:autoSpaceDE w:val="0"/>
        <w:autoSpaceDN w:val="0"/>
        <w:adjustRightInd w:val="0"/>
        <w:spacing w:before="48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09E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со статьей 295 Гражданского кодекса Российской Федерации, </w:t>
      </w:r>
      <w:r w:rsidRPr="00C4309E">
        <w:rPr>
          <w:rFonts w:ascii="Times New Roman" w:hAnsi="Times New Roman"/>
          <w:sz w:val="28"/>
          <w:szCs w:val="28"/>
        </w:rPr>
        <w:t>стать</w:t>
      </w:r>
      <w:r>
        <w:rPr>
          <w:rFonts w:ascii="Times New Roman" w:hAnsi="Times New Roman"/>
          <w:sz w:val="28"/>
          <w:szCs w:val="28"/>
        </w:rPr>
        <w:t>е</w:t>
      </w:r>
      <w:r w:rsidRPr="00C4309E">
        <w:rPr>
          <w:rFonts w:ascii="Times New Roman" w:hAnsi="Times New Roman"/>
          <w:sz w:val="28"/>
          <w:szCs w:val="28"/>
        </w:rPr>
        <w:t xml:space="preserve">й 17 Федерального закона от 14 ноября </w:t>
      </w:r>
      <w:smartTag w:uri="urn:schemas-microsoft-com:office:smarttags" w:element="metricconverter">
        <w:smartTagPr>
          <w:attr w:name="ProductID" w:val="2008 г"/>
        </w:smartTagPr>
        <w:r w:rsidRPr="00C4309E">
          <w:rPr>
            <w:rFonts w:ascii="Times New Roman" w:hAnsi="Times New Roman"/>
            <w:sz w:val="28"/>
            <w:szCs w:val="28"/>
          </w:rPr>
          <w:t>2002 г</w:t>
        </w:r>
      </w:smartTag>
      <w:r w:rsidRPr="00C4309E">
        <w:rPr>
          <w:rFonts w:ascii="Times New Roman" w:hAnsi="Times New Roman"/>
          <w:sz w:val="28"/>
          <w:szCs w:val="28"/>
        </w:rPr>
        <w:t xml:space="preserve">. № 161-ФЗ «О государственных и муниципальных унитарных предприятиях», </w:t>
      </w:r>
      <w:r>
        <w:rPr>
          <w:rFonts w:ascii="Times New Roman" w:hAnsi="Times New Roman"/>
          <w:sz w:val="28"/>
          <w:szCs w:val="28"/>
        </w:rPr>
        <w:t xml:space="preserve">статьей 23 Устава Соликамского городского округа, </w:t>
      </w:r>
      <w:r w:rsidRPr="008F1FAF">
        <w:rPr>
          <w:rFonts w:ascii="Times New Roman" w:hAnsi="Times New Roman"/>
          <w:sz w:val="28"/>
          <w:szCs w:val="28"/>
        </w:rPr>
        <w:t>решением Соликамской</w:t>
      </w:r>
      <w:r w:rsidRPr="00C4309E">
        <w:rPr>
          <w:rFonts w:ascii="Times New Roman" w:hAnsi="Times New Roman"/>
          <w:sz w:val="28"/>
          <w:szCs w:val="28"/>
        </w:rPr>
        <w:t xml:space="preserve"> городской Думы от 25 июня </w:t>
      </w:r>
      <w:smartTag w:uri="urn:schemas-microsoft-com:office:smarttags" w:element="metricconverter">
        <w:smartTagPr>
          <w:attr w:name="ProductID" w:val="2008 г"/>
        </w:smartTagPr>
        <w:r w:rsidRPr="00C4309E">
          <w:rPr>
            <w:rFonts w:ascii="Times New Roman" w:hAnsi="Times New Roman"/>
            <w:sz w:val="28"/>
            <w:szCs w:val="28"/>
          </w:rPr>
          <w:t>2008</w:t>
        </w:r>
        <w:r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C4309E">
        <w:rPr>
          <w:rFonts w:ascii="Times New Roman" w:hAnsi="Times New Roman"/>
          <w:sz w:val="28"/>
          <w:szCs w:val="28"/>
        </w:rPr>
        <w:t xml:space="preserve"> № 408 «Об утверждении Положения об управлении и распоряжении имуществом, находящимся в муниципальной собственности Соликамского городского округа»,</w:t>
      </w:r>
    </w:p>
    <w:p w:rsidR="009F16FF" w:rsidRPr="00C4309E" w:rsidRDefault="009F16FF" w:rsidP="001B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309E">
        <w:rPr>
          <w:rFonts w:ascii="Times New Roman" w:hAnsi="Times New Roman"/>
          <w:sz w:val="28"/>
          <w:szCs w:val="28"/>
        </w:rPr>
        <w:t>Дума Соликамского городского округа РЕШИЛА:</w:t>
      </w:r>
    </w:p>
    <w:p w:rsidR="009F16FF" w:rsidRPr="005358CC" w:rsidRDefault="009F16FF" w:rsidP="001B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A6C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в </w:t>
      </w:r>
      <w:r w:rsidRPr="008C31BB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1BB">
        <w:rPr>
          <w:rFonts w:ascii="Times New Roman" w:hAnsi="Times New Roman"/>
          <w:sz w:val="28"/>
          <w:szCs w:val="28"/>
        </w:rPr>
        <w:t>определения размера части прибыли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1BB">
        <w:rPr>
          <w:rFonts w:ascii="Times New Roman" w:hAnsi="Times New Roman"/>
          <w:sz w:val="28"/>
          <w:szCs w:val="28"/>
        </w:rPr>
        <w:t>муниципальных унитарных предприятий,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1BB">
        <w:rPr>
          <w:rFonts w:ascii="Times New Roman" w:hAnsi="Times New Roman"/>
          <w:sz w:val="28"/>
          <w:szCs w:val="28"/>
        </w:rPr>
        <w:t>остающейся после уплаты налогов и 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1BB">
        <w:rPr>
          <w:rFonts w:ascii="Times New Roman" w:hAnsi="Times New Roman"/>
          <w:sz w:val="28"/>
          <w:szCs w:val="28"/>
        </w:rPr>
        <w:t>обязательных платежей и подлежащей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1BB">
        <w:rPr>
          <w:rFonts w:ascii="Times New Roman" w:hAnsi="Times New Roman"/>
          <w:sz w:val="28"/>
          <w:szCs w:val="28"/>
        </w:rPr>
        <w:t>перечислению в бюджет Соликамского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1BB">
        <w:rPr>
          <w:rFonts w:ascii="Times New Roman" w:hAnsi="Times New Roman"/>
          <w:sz w:val="28"/>
          <w:szCs w:val="28"/>
        </w:rPr>
        <w:t>городского округа, утвержденный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1BB">
        <w:rPr>
          <w:rFonts w:ascii="Times New Roman" w:hAnsi="Times New Roman"/>
          <w:sz w:val="28"/>
          <w:szCs w:val="28"/>
        </w:rPr>
        <w:t>решением Соликамской городской Думы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58CC">
        <w:rPr>
          <w:rFonts w:ascii="Times New Roman" w:hAnsi="Times New Roman"/>
          <w:sz w:val="28"/>
          <w:szCs w:val="28"/>
        </w:rPr>
        <w:t xml:space="preserve">от 27 февраля </w:t>
      </w:r>
      <w:smartTag w:uri="urn:schemas-microsoft-com:office:smarttags" w:element="metricconverter">
        <w:smartTagPr>
          <w:attr w:name="ProductID" w:val="2008 г"/>
        </w:smartTagPr>
        <w:r w:rsidRPr="005358CC">
          <w:rPr>
            <w:rFonts w:ascii="Times New Roman" w:hAnsi="Times New Roman"/>
            <w:sz w:val="28"/>
            <w:szCs w:val="28"/>
          </w:rPr>
          <w:t>2008 г</w:t>
        </w:r>
      </w:smartTag>
      <w:r w:rsidRPr="005358CC">
        <w:rPr>
          <w:rFonts w:ascii="Times New Roman" w:hAnsi="Times New Roman"/>
          <w:sz w:val="28"/>
          <w:szCs w:val="28"/>
        </w:rPr>
        <w:t>. № 302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9F16FF" w:rsidRPr="00EC3930" w:rsidRDefault="009F16FF" w:rsidP="00EC39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930">
        <w:rPr>
          <w:rFonts w:ascii="Times New Roman" w:hAnsi="Times New Roman"/>
          <w:sz w:val="28"/>
          <w:szCs w:val="28"/>
        </w:rPr>
        <w:t>1.1. в пункте 2:</w:t>
      </w:r>
    </w:p>
    <w:p w:rsidR="009F16FF" w:rsidRPr="00EC3930" w:rsidRDefault="009F16FF" w:rsidP="00EC39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930">
        <w:rPr>
          <w:rFonts w:ascii="Times New Roman" w:hAnsi="Times New Roman"/>
          <w:sz w:val="28"/>
          <w:szCs w:val="28"/>
        </w:rPr>
        <w:t>абзац первый дополнить словами «, за исключением муниципальных унитарных предприятий, находящихся в стадии ликвидации.»;</w:t>
      </w:r>
    </w:p>
    <w:p w:rsidR="009F16FF" w:rsidRPr="00EC3930" w:rsidRDefault="009F16FF" w:rsidP="00EC39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930">
        <w:rPr>
          <w:rFonts w:ascii="Times New Roman" w:hAnsi="Times New Roman"/>
          <w:sz w:val="28"/>
          <w:szCs w:val="28"/>
        </w:rPr>
        <w:t xml:space="preserve">дополнить абзацем третьим следующего содержания: </w:t>
      </w:r>
    </w:p>
    <w:p w:rsidR="009F16FF" w:rsidRDefault="009F16FF" w:rsidP="00EC39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930">
        <w:rPr>
          <w:rFonts w:ascii="Times New Roman" w:hAnsi="Times New Roman"/>
          <w:sz w:val="28"/>
          <w:szCs w:val="28"/>
        </w:rPr>
        <w:t>«Для муниципальных унитарных предприятий, находящихся в стадии ликвидации, размер части прибыли, остающейся после уплаты налогов и иных обязательных платежей и подлежащей перечислению в бюджет Соликамского городского округа, составляет 1 %.</w:t>
      </w:r>
      <w:r>
        <w:rPr>
          <w:rFonts w:ascii="Times New Roman" w:hAnsi="Times New Roman"/>
          <w:sz w:val="28"/>
          <w:szCs w:val="28"/>
        </w:rPr>
        <w:t>»;</w:t>
      </w:r>
    </w:p>
    <w:p w:rsidR="009F16FF" w:rsidRPr="006629A9" w:rsidRDefault="009F16FF" w:rsidP="006629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29A9">
        <w:rPr>
          <w:rFonts w:ascii="Times New Roman" w:hAnsi="Times New Roman"/>
          <w:sz w:val="28"/>
          <w:szCs w:val="28"/>
        </w:rPr>
        <w:lastRenderedPageBreak/>
        <w:t>1.2. дополнить пунктом 3.1 следующего содержания:</w:t>
      </w:r>
    </w:p>
    <w:p w:rsidR="009F16FF" w:rsidRPr="006629A9" w:rsidRDefault="009F16FF" w:rsidP="006629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29A9">
        <w:rPr>
          <w:rFonts w:ascii="Times New Roman" w:hAnsi="Times New Roman"/>
          <w:sz w:val="28"/>
          <w:szCs w:val="28"/>
        </w:rPr>
        <w:t>«3.1. При определении суммы чистой прибыли муниципальных унитарных предприятий не учитываются доходы в виде сумм прекращенных обязательств по уплате задолженности по кредиту и (или) начисленным процентам по заключенному унитарным предприятием кредитному договору при одновременном выполнении следующих условий:</w:t>
      </w:r>
    </w:p>
    <w:p w:rsidR="009F16FF" w:rsidRPr="006629A9" w:rsidRDefault="009F16FF" w:rsidP="006629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29A9">
        <w:rPr>
          <w:rFonts w:ascii="Times New Roman" w:hAnsi="Times New Roman"/>
          <w:sz w:val="28"/>
          <w:szCs w:val="28"/>
        </w:rPr>
        <w:t>кредит предоставлен унитарному предприятию на возобновление деятельности или на неотложные нужды для поддержки и сохранения занятости;</w:t>
      </w:r>
    </w:p>
    <w:p w:rsidR="009F16FF" w:rsidRPr="006629A9" w:rsidRDefault="009F16FF" w:rsidP="006629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29A9">
        <w:rPr>
          <w:rFonts w:ascii="Times New Roman" w:hAnsi="Times New Roman"/>
          <w:sz w:val="28"/>
          <w:szCs w:val="28"/>
        </w:rPr>
        <w:t>в отношении кредитного договора кредитной организации предоставляется (предоставлялась) субсидия на возмещение недополученных ей доходов в порядке, установленном Правительством Российской Федерации.»;</w:t>
      </w:r>
    </w:p>
    <w:p w:rsidR="009F16FF" w:rsidRPr="006629A9" w:rsidRDefault="009F16FF" w:rsidP="00662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29A9">
        <w:rPr>
          <w:rFonts w:ascii="Times New Roman" w:hAnsi="Times New Roman"/>
          <w:sz w:val="28"/>
          <w:szCs w:val="28"/>
        </w:rPr>
        <w:t>1.3. приложение к Порядку 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Соликамского городского округа, изложить в редакции согласно приложению к настоящему решению.</w:t>
      </w:r>
    </w:p>
    <w:p w:rsidR="009F16FF" w:rsidRPr="00A93A24" w:rsidRDefault="009F16FF" w:rsidP="006629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29A9">
        <w:rPr>
          <w:rFonts w:ascii="Times New Roman" w:hAnsi="Times New Roman"/>
          <w:sz w:val="28"/>
          <w:szCs w:val="28"/>
        </w:rPr>
        <w:t xml:space="preserve">2. Муниципальным унитарным предприятиям Соликамского городского округа, находящимся в стадии ликвидации или  получившим в 2021 году доход в виде сумм прекращенных обязательств по уплате задолженности по кредиту и (или) начисленным процентам по заключенному кредитному договору, представить в Управление имущественных отношений администрации Соликамского городского округа не позднее 10 августа 2022 года скорректированный расчет прибыли, подлежащей перечислению в бюджет Соликамского городского округа за 2021 год, для рассмотрения на балансовой </w:t>
      </w:r>
      <w:r w:rsidRPr="00A93A24">
        <w:rPr>
          <w:rFonts w:ascii="Times New Roman" w:hAnsi="Times New Roman"/>
          <w:sz w:val="28"/>
          <w:szCs w:val="28"/>
        </w:rPr>
        <w:t>комиссии администрации Соликамского городского округа.</w:t>
      </w:r>
    </w:p>
    <w:p w:rsidR="009F16FF" w:rsidRDefault="009F16FF" w:rsidP="006629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3A24">
        <w:rPr>
          <w:rFonts w:ascii="Times New Roman" w:hAnsi="Times New Roman"/>
          <w:sz w:val="28"/>
          <w:szCs w:val="28"/>
        </w:rPr>
        <w:t xml:space="preserve">3. Настоящее решение вступает в силу после его официального опубликования в газете «Соликамский рабочий» и распространяется на правоотношения, возникшие с 1 января </w:t>
      </w:r>
      <w:smartTag w:uri="urn:schemas-microsoft-com:office:smarttags" w:element="metricconverter">
        <w:smartTagPr>
          <w:attr w:name="ProductID" w:val="2008 г"/>
        </w:smartTagPr>
        <w:r w:rsidRPr="00A93A24">
          <w:rPr>
            <w:rFonts w:ascii="Times New Roman" w:hAnsi="Times New Roman"/>
            <w:sz w:val="28"/>
            <w:szCs w:val="28"/>
          </w:rPr>
          <w:t>2022 г</w:t>
        </w:r>
      </w:smartTag>
      <w:r w:rsidRPr="00A93A24">
        <w:rPr>
          <w:rFonts w:ascii="Times New Roman" w:hAnsi="Times New Roman"/>
          <w:sz w:val="28"/>
          <w:szCs w:val="28"/>
        </w:rPr>
        <w:t>.</w:t>
      </w:r>
    </w:p>
    <w:p w:rsidR="009F16FF" w:rsidRPr="00A93A24" w:rsidRDefault="009F16FF" w:rsidP="006629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00"/>
        <w:gridCol w:w="5154"/>
      </w:tblGrid>
      <w:tr w:rsidR="009F16FF" w:rsidRPr="00A93A24" w:rsidTr="009132D9">
        <w:tc>
          <w:tcPr>
            <w:tcW w:w="4785" w:type="dxa"/>
          </w:tcPr>
          <w:p w:rsidR="009F16FF" w:rsidRPr="00A93A24" w:rsidRDefault="009F16FF" w:rsidP="00A93A2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16FF" w:rsidRPr="00A93A24" w:rsidRDefault="009F16FF" w:rsidP="00A93A2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A24">
              <w:rPr>
                <w:rFonts w:ascii="Times New Roman" w:hAnsi="Times New Roman"/>
                <w:sz w:val="28"/>
                <w:szCs w:val="28"/>
              </w:rPr>
              <w:t>Председатель Думы</w:t>
            </w:r>
          </w:p>
          <w:p w:rsidR="009F16FF" w:rsidRPr="00A93A24" w:rsidRDefault="009F16FF" w:rsidP="00A93A2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93A24">
              <w:rPr>
                <w:rFonts w:ascii="Times New Roman" w:hAnsi="Times New Roman"/>
                <w:sz w:val="28"/>
                <w:szCs w:val="28"/>
              </w:rPr>
              <w:t>Соликамского городского округа</w:t>
            </w:r>
          </w:p>
          <w:p w:rsidR="009F16FF" w:rsidRPr="00A93A24" w:rsidRDefault="009F16FF" w:rsidP="00A93A2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16FF" w:rsidRPr="00A93A24" w:rsidRDefault="009F16FF" w:rsidP="00A93A2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F16FF" w:rsidRPr="00A93A24" w:rsidRDefault="009F16FF" w:rsidP="00A93A24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A24">
              <w:rPr>
                <w:rFonts w:ascii="Times New Roman" w:hAnsi="Times New Roman"/>
                <w:sz w:val="28"/>
                <w:szCs w:val="28"/>
              </w:rPr>
              <w:t xml:space="preserve">                              И.Г.Мингазеев</w:t>
            </w:r>
          </w:p>
        </w:tc>
        <w:tc>
          <w:tcPr>
            <w:tcW w:w="5246" w:type="dxa"/>
          </w:tcPr>
          <w:p w:rsidR="009F16FF" w:rsidRPr="00A93A24" w:rsidRDefault="009F16FF" w:rsidP="00A93A24">
            <w:pPr>
              <w:spacing w:after="0" w:line="240" w:lineRule="exact"/>
              <w:ind w:left="177"/>
              <w:rPr>
                <w:rFonts w:ascii="Times New Roman" w:hAnsi="Times New Roman"/>
                <w:sz w:val="28"/>
                <w:szCs w:val="28"/>
              </w:rPr>
            </w:pPr>
          </w:p>
          <w:p w:rsidR="009F16FF" w:rsidRPr="00A93A24" w:rsidRDefault="009F16FF" w:rsidP="00A93A24">
            <w:pPr>
              <w:spacing w:after="0" w:line="240" w:lineRule="exact"/>
              <w:ind w:left="177"/>
              <w:rPr>
                <w:rFonts w:ascii="Times New Roman" w:hAnsi="Times New Roman"/>
                <w:sz w:val="28"/>
                <w:szCs w:val="28"/>
              </w:rPr>
            </w:pPr>
            <w:r w:rsidRPr="00A93A24">
              <w:rPr>
                <w:rFonts w:ascii="Times New Roman" w:hAnsi="Times New Roman"/>
                <w:sz w:val="28"/>
                <w:szCs w:val="28"/>
              </w:rPr>
              <w:t xml:space="preserve">Исполняющий полномочия главы городского округа – главы администрации Соликамского городского округа </w:t>
            </w:r>
          </w:p>
          <w:p w:rsidR="009F16FF" w:rsidRPr="00A93A24" w:rsidRDefault="009F16FF" w:rsidP="00A93A24">
            <w:pPr>
              <w:spacing w:after="0" w:line="240" w:lineRule="exact"/>
              <w:ind w:left="177"/>
              <w:rPr>
                <w:rFonts w:ascii="Times New Roman" w:hAnsi="Times New Roman"/>
                <w:sz w:val="28"/>
                <w:szCs w:val="28"/>
              </w:rPr>
            </w:pPr>
            <w:r w:rsidRPr="00A93A2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А.А.Швецов </w:t>
            </w:r>
          </w:p>
          <w:p w:rsidR="009F16FF" w:rsidRPr="00A93A24" w:rsidRDefault="009F16FF" w:rsidP="00A93A24">
            <w:pPr>
              <w:spacing w:after="0" w:line="240" w:lineRule="exact"/>
              <w:ind w:left="177"/>
              <w:rPr>
                <w:rFonts w:ascii="Times New Roman" w:hAnsi="Times New Roman"/>
                <w:sz w:val="28"/>
                <w:szCs w:val="28"/>
              </w:rPr>
            </w:pPr>
          </w:p>
          <w:p w:rsidR="009F16FF" w:rsidRPr="00A93A24" w:rsidRDefault="009F16FF" w:rsidP="00A93A24">
            <w:pPr>
              <w:spacing w:after="0" w:line="240" w:lineRule="exact"/>
              <w:ind w:left="17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3A24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</w:p>
        </w:tc>
      </w:tr>
    </w:tbl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32FC6">
      <w:pPr>
        <w:spacing w:after="0" w:line="240" w:lineRule="exact"/>
        <w:rPr>
          <w:rFonts w:ascii="Times New Roman" w:hAnsi="Times New Roman"/>
          <w:sz w:val="24"/>
          <w:szCs w:val="24"/>
          <w:lang w:eastAsia="en-US"/>
        </w:rPr>
      </w:pPr>
    </w:p>
    <w:p w:rsidR="009F16FF" w:rsidRDefault="009F16FF" w:rsidP="009206AD">
      <w:pPr>
        <w:spacing w:after="0" w:line="240" w:lineRule="exact"/>
        <w:ind w:left="5040"/>
        <w:rPr>
          <w:rFonts w:ascii="Times New Roman" w:hAnsi="Times New Roman"/>
          <w:sz w:val="28"/>
          <w:szCs w:val="28"/>
          <w:lang w:eastAsia="en-US"/>
        </w:rPr>
      </w:pPr>
    </w:p>
    <w:p w:rsidR="009F16FF" w:rsidRDefault="009F16FF" w:rsidP="009206AD">
      <w:pPr>
        <w:spacing w:after="0" w:line="240" w:lineRule="exact"/>
        <w:ind w:left="5040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 xml:space="preserve">Приложение </w:t>
      </w:r>
    </w:p>
    <w:p w:rsidR="009F16FF" w:rsidRPr="009206AD" w:rsidRDefault="009F16FF" w:rsidP="009206AD">
      <w:pPr>
        <w:spacing w:after="0" w:line="240" w:lineRule="exact"/>
        <w:ind w:left="5040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>к решению Думы Соликамского городского округа</w:t>
      </w:r>
    </w:p>
    <w:p w:rsidR="009F16FF" w:rsidRPr="00980A3E" w:rsidRDefault="009F16FF" w:rsidP="009206AD">
      <w:pPr>
        <w:spacing w:after="0" w:line="240" w:lineRule="exact"/>
        <w:rPr>
          <w:rFonts w:ascii="Times New Roman" w:hAnsi="Times New Roman"/>
          <w:sz w:val="28"/>
          <w:szCs w:val="28"/>
          <w:lang w:eastAsia="en-US"/>
        </w:rPr>
      </w:pPr>
      <w:r w:rsidRPr="00980A3E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</w:t>
      </w:r>
      <w:r w:rsidRPr="00980A3E">
        <w:rPr>
          <w:rFonts w:ascii="Times New Roman" w:hAnsi="Times New Roman"/>
          <w:sz w:val="28"/>
          <w:szCs w:val="28"/>
          <w:lang w:eastAsia="en-US"/>
        </w:rPr>
        <w:tab/>
      </w:r>
      <w:r w:rsidRPr="00980A3E">
        <w:rPr>
          <w:rFonts w:ascii="Times New Roman" w:hAnsi="Times New Roman"/>
          <w:sz w:val="28"/>
          <w:szCs w:val="28"/>
          <w:lang w:eastAsia="en-US"/>
        </w:rPr>
        <w:tab/>
        <w:t xml:space="preserve"> от 27.07.2022 №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980A3E">
        <w:rPr>
          <w:rFonts w:ascii="Times New Roman" w:hAnsi="Times New Roman"/>
          <w:sz w:val="28"/>
          <w:szCs w:val="28"/>
          <w:lang w:eastAsia="en-US"/>
        </w:rPr>
        <w:t xml:space="preserve">143                                                 </w:t>
      </w:r>
    </w:p>
    <w:p w:rsidR="009F16FF" w:rsidRPr="009206AD" w:rsidRDefault="009F16FF" w:rsidP="009206AD">
      <w:pPr>
        <w:spacing w:after="0" w:line="240" w:lineRule="exact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</w:t>
      </w:r>
    </w:p>
    <w:p w:rsidR="009F16FF" w:rsidRDefault="009F16FF" w:rsidP="009206AD">
      <w:pPr>
        <w:spacing w:after="0" w:line="240" w:lineRule="exact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</w:t>
      </w:r>
    </w:p>
    <w:p w:rsidR="009F16FF" w:rsidRDefault="009F16FF" w:rsidP="009206AD">
      <w:pPr>
        <w:spacing w:after="0" w:line="240" w:lineRule="exact"/>
        <w:ind w:left="4248" w:firstLine="708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 xml:space="preserve">Приложение 1  </w:t>
      </w:r>
    </w:p>
    <w:p w:rsidR="009F16FF" w:rsidRDefault="009F16FF" w:rsidP="009206AD">
      <w:pPr>
        <w:spacing w:after="0" w:line="240" w:lineRule="exact"/>
        <w:ind w:left="4248" w:firstLine="708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 xml:space="preserve">к Порядку определения размера части </w:t>
      </w:r>
    </w:p>
    <w:p w:rsidR="009F16FF" w:rsidRDefault="009F16FF" w:rsidP="009206AD">
      <w:pPr>
        <w:spacing w:after="0" w:line="240" w:lineRule="exact"/>
        <w:ind w:left="4248" w:firstLine="708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>прибыли</w:t>
      </w:r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Pr="009206AD">
        <w:rPr>
          <w:rFonts w:ascii="Times New Roman" w:hAnsi="Times New Roman"/>
          <w:sz w:val="28"/>
          <w:szCs w:val="28"/>
          <w:lang w:eastAsia="en-US"/>
        </w:rPr>
        <w:t xml:space="preserve">муниципальных унитарных </w:t>
      </w:r>
    </w:p>
    <w:p w:rsidR="009F16FF" w:rsidRDefault="009F16FF" w:rsidP="009206AD">
      <w:pPr>
        <w:spacing w:after="0" w:line="240" w:lineRule="exact"/>
        <w:ind w:left="4248" w:firstLine="708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>предприятий, остающейся после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9206AD">
        <w:rPr>
          <w:rFonts w:ascii="Times New Roman" w:hAnsi="Times New Roman"/>
          <w:sz w:val="28"/>
          <w:szCs w:val="28"/>
          <w:lang w:eastAsia="en-US"/>
        </w:rPr>
        <w:t xml:space="preserve">  </w:t>
      </w:r>
    </w:p>
    <w:p w:rsidR="009F16FF" w:rsidRDefault="009F16FF" w:rsidP="009206AD">
      <w:pPr>
        <w:spacing w:after="0" w:line="240" w:lineRule="exact"/>
        <w:ind w:left="4248" w:firstLine="708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у</w:t>
      </w:r>
      <w:r w:rsidRPr="009206AD">
        <w:rPr>
          <w:rFonts w:ascii="Times New Roman" w:hAnsi="Times New Roman"/>
          <w:sz w:val="28"/>
          <w:szCs w:val="28"/>
          <w:lang w:eastAsia="en-US"/>
        </w:rPr>
        <w:t xml:space="preserve">платы налогов и иных обязательных </w:t>
      </w:r>
    </w:p>
    <w:p w:rsidR="009F16FF" w:rsidRDefault="009F16FF" w:rsidP="009206AD">
      <w:pPr>
        <w:spacing w:after="0" w:line="240" w:lineRule="exact"/>
        <w:ind w:left="4248" w:firstLine="708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 xml:space="preserve">платежей и подлежащей    </w:t>
      </w:r>
    </w:p>
    <w:p w:rsidR="009F16FF" w:rsidRDefault="009F16FF" w:rsidP="009206AD">
      <w:pPr>
        <w:spacing w:after="0" w:line="240" w:lineRule="exact"/>
        <w:ind w:left="4248" w:firstLine="708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 xml:space="preserve">перечислению в бюджет </w:t>
      </w:r>
    </w:p>
    <w:p w:rsidR="009F16FF" w:rsidRPr="009206AD" w:rsidRDefault="009F16FF" w:rsidP="009206AD">
      <w:pPr>
        <w:spacing w:after="0" w:line="240" w:lineRule="exact"/>
        <w:ind w:left="4248" w:firstLine="708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С</w:t>
      </w:r>
      <w:r w:rsidRPr="009206AD">
        <w:rPr>
          <w:rFonts w:ascii="Times New Roman" w:hAnsi="Times New Roman"/>
          <w:sz w:val="28"/>
          <w:szCs w:val="28"/>
          <w:lang w:eastAsia="en-US"/>
        </w:rPr>
        <w:t>оликамского городского округа</w:t>
      </w:r>
    </w:p>
    <w:p w:rsidR="009F16FF" w:rsidRPr="009206AD" w:rsidRDefault="009F16FF" w:rsidP="009206A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9F16FF" w:rsidRPr="009206AD" w:rsidRDefault="009F16FF" w:rsidP="009206A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9F16FF" w:rsidRPr="009206AD" w:rsidRDefault="009F16FF" w:rsidP="009206A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>РАСЧЕТ</w:t>
      </w:r>
    </w:p>
    <w:p w:rsidR="009F16FF" w:rsidRPr="009206AD" w:rsidRDefault="009F16FF" w:rsidP="009206A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>прибыли, подлежащей перечислению</w:t>
      </w:r>
    </w:p>
    <w:p w:rsidR="009F16FF" w:rsidRPr="009206AD" w:rsidRDefault="009F16FF" w:rsidP="009206AD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>в бюджет Соликамского городского округа</w:t>
      </w:r>
    </w:p>
    <w:p w:rsidR="009F16FF" w:rsidRPr="009206AD" w:rsidRDefault="004C06FB" w:rsidP="009206AD">
      <w:pPr>
        <w:spacing w:after="0" w:line="240" w:lineRule="exact"/>
        <w:rPr>
          <w:rFonts w:ascii="Times New Roman" w:hAnsi="Times New Roman"/>
          <w:sz w:val="28"/>
          <w:szCs w:val="28"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26" type="#_x0000_t32" style="position:absolute;margin-left:157.2pt;margin-top:11.55pt;width:143.25pt;height: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3EY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"/>
        </w:pict>
      </w:r>
      <w:r w:rsidR="009F16FF" w:rsidRPr="009206AD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за                                          год</w:t>
      </w:r>
    </w:p>
    <w:p w:rsidR="009F16FF" w:rsidRPr="009206AD" w:rsidRDefault="009F16FF" w:rsidP="009206AD">
      <w:pPr>
        <w:spacing w:after="0" w:line="240" w:lineRule="exact"/>
        <w:rPr>
          <w:rFonts w:ascii="Times New Roman" w:hAnsi="Times New Roman"/>
          <w:sz w:val="28"/>
          <w:szCs w:val="28"/>
          <w:vertAlign w:val="superscript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</w:t>
      </w:r>
      <w:r w:rsidRPr="009206AD">
        <w:rPr>
          <w:rFonts w:ascii="Times New Roman" w:hAnsi="Times New Roman"/>
          <w:sz w:val="28"/>
          <w:szCs w:val="28"/>
          <w:vertAlign w:val="superscript"/>
          <w:lang w:eastAsia="en-US"/>
        </w:rPr>
        <w:t>(отчетный период)</w:t>
      </w:r>
    </w:p>
    <w:p w:rsidR="009F16FF" w:rsidRPr="009206AD" w:rsidRDefault="004C06FB" w:rsidP="009206AD">
      <w:pPr>
        <w:spacing w:line="240" w:lineRule="exact"/>
        <w:rPr>
          <w:rFonts w:ascii="Times New Roman" w:hAnsi="Times New Roman"/>
          <w:sz w:val="28"/>
          <w:szCs w:val="28"/>
          <w:lang w:eastAsia="en-US"/>
        </w:rPr>
      </w:pPr>
      <w:r>
        <w:rPr>
          <w:noProof/>
        </w:rPr>
        <w:pict>
          <v:shape id="AutoShape 19" o:spid="_x0000_s1027" type="#_x0000_t32" style="position:absolute;margin-left:35.7pt;margin-top:11.55pt;width:431.2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MV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"/>
        </w:pict>
      </w:r>
    </w:p>
    <w:p w:rsidR="009F16FF" w:rsidRPr="009206AD" w:rsidRDefault="009F16FF" w:rsidP="009206AD">
      <w:pPr>
        <w:spacing w:line="240" w:lineRule="exact"/>
        <w:rPr>
          <w:rFonts w:ascii="Times New Roman" w:hAnsi="Times New Roman"/>
          <w:sz w:val="28"/>
          <w:szCs w:val="28"/>
          <w:vertAlign w:val="superscript"/>
          <w:lang w:eastAsia="en-US"/>
        </w:rPr>
      </w:pPr>
      <w:r w:rsidRPr="009206AD">
        <w:rPr>
          <w:rFonts w:ascii="Times New Roman" w:hAnsi="Times New Roman"/>
          <w:sz w:val="28"/>
          <w:szCs w:val="28"/>
          <w:vertAlign w:val="superscript"/>
          <w:lang w:eastAsia="en-US"/>
        </w:rPr>
        <w:t xml:space="preserve">                                                           (наименование муниципального унитарного предприятия)</w:t>
      </w:r>
    </w:p>
    <w:p w:rsidR="009F16FF" w:rsidRPr="009206AD" w:rsidRDefault="009F16FF" w:rsidP="009206AD">
      <w:pPr>
        <w:spacing w:line="240" w:lineRule="exact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5"/>
        <w:gridCol w:w="3402"/>
      </w:tblGrid>
      <w:tr w:rsidR="009F16FF" w:rsidRPr="009206AD" w:rsidTr="009132D9">
        <w:tc>
          <w:tcPr>
            <w:tcW w:w="6345" w:type="dxa"/>
            <w:vAlign w:val="center"/>
          </w:tcPr>
          <w:p w:rsidR="009F16FF" w:rsidRPr="009206AD" w:rsidRDefault="009F16FF" w:rsidP="009132D9">
            <w:pPr>
              <w:spacing w:after="12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206AD">
              <w:rPr>
                <w:rFonts w:ascii="Times New Roman" w:hAnsi="Times New Roman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3402" w:type="dxa"/>
            <w:vAlign w:val="center"/>
          </w:tcPr>
          <w:p w:rsidR="009F16FF" w:rsidRPr="009206AD" w:rsidRDefault="009F16FF" w:rsidP="009132D9">
            <w:pPr>
              <w:spacing w:after="12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206AD">
              <w:rPr>
                <w:rFonts w:ascii="Times New Roman" w:hAnsi="Times New Roman"/>
                <w:sz w:val="28"/>
                <w:szCs w:val="28"/>
                <w:lang w:eastAsia="en-US"/>
              </w:rPr>
              <w:t>По данным плательщика (руб.)</w:t>
            </w:r>
          </w:p>
        </w:tc>
      </w:tr>
      <w:tr w:rsidR="009F16FF" w:rsidRPr="009206AD" w:rsidTr="009132D9">
        <w:tc>
          <w:tcPr>
            <w:tcW w:w="6345" w:type="dxa"/>
          </w:tcPr>
          <w:p w:rsidR="009F16FF" w:rsidRPr="009206AD" w:rsidRDefault="009F16FF" w:rsidP="009132D9">
            <w:pPr>
              <w:spacing w:after="120" w:line="240" w:lineRule="exac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206AD">
              <w:rPr>
                <w:rFonts w:ascii="Times New Roman" w:hAnsi="Times New Roman"/>
                <w:sz w:val="28"/>
                <w:szCs w:val="28"/>
                <w:lang w:eastAsia="en-US"/>
              </w:rPr>
              <w:t>1. Чистая прибыль по данным бухгалтерской отчетности</w:t>
            </w:r>
          </w:p>
          <w:p w:rsidR="009F16FF" w:rsidRPr="009206AD" w:rsidRDefault="009F16FF" w:rsidP="009132D9">
            <w:pPr>
              <w:spacing w:after="120" w:line="240" w:lineRule="exac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206AD">
              <w:rPr>
                <w:rFonts w:ascii="Times New Roman" w:hAnsi="Times New Roman"/>
                <w:sz w:val="28"/>
                <w:szCs w:val="28"/>
                <w:lang w:eastAsia="en-US"/>
              </w:rPr>
              <w:t>2. Сумма, на которую чистая прибыль подлежит уменьшению в соответствии с пунктом 3.1 Порядка</w:t>
            </w:r>
            <w:r w:rsidRPr="00920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06A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Соликамского городского округа, утвержденного решением Соликамской городской Думы от 27 февраля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9206AD">
                <w:rPr>
                  <w:rFonts w:ascii="Times New Roman" w:hAnsi="Times New Roman"/>
                  <w:sz w:val="28"/>
                  <w:szCs w:val="28"/>
                  <w:lang w:eastAsia="en-US"/>
                </w:rPr>
                <w:t>2008 г</w:t>
              </w:r>
            </w:smartTag>
            <w:r w:rsidRPr="009206AD">
              <w:rPr>
                <w:rFonts w:ascii="Times New Roman" w:hAnsi="Times New Roman"/>
                <w:sz w:val="28"/>
                <w:szCs w:val="28"/>
                <w:lang w:eastAsia="en-US"/>
              </w:rPr>
              <w:t>. № 302</w:t>
            </w:r>
          </w:p>
          <w:p w:rsidR="009F16FF" w:rsidRPr="009206AD" w:rsidRDefault="009F16FF" w:rsidP="009132D9">
            <w:pPr>
              <w:spacing w:after="120" w:line="240" w:lineRule="exac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206AD">
              <w:rPr>
                <w:rFonts w:ascii="Times New Roman" w:hAnsi="Times New Roman"/>
                <w:sz w:val="28"/>
                <w:szCs w:val="28"/>
                <w:lang w:eastAsia="en-US"/>
              </w:rPr>
              <w:t>3. Утвержденный Думой Соликамского городского округа процент отчислений от прибыли</w:t>
            </w:r>
          </w:p>
          <w:p w:rsidR="009F16FF" w:rsidRPr="009206AD" w:rsidRDefault="009F16FF" w:rsidP="009132D9">
            <w:pPr>
              <w:spacing w:after="120" w:line="240" w:lineRule="exac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206AD">
              <w:rPr>
                <w:rFonts w:ascii="Times New Roman" w:hAnsi="Times New Roman"/>
                <w:sz w:val="28"/>
                <w:szCs w:val="28"/>
                <w:lang w:eastAsia="en-US"/>
              </w:rPr>
              <w:t>4. Сумма прибыли, подлежащая перечислению в бюджет</w:t>
            </w:r>
          </w:p>
        </w:tc>
        <w:tc>
          <w:tcPr>
            <w:tcW w:w="3402" w:type="dxa"/>
          </w:tcPr>
          <w:p w:rsidR="009F16FF" w:rsidRPr="009206AD" w:rsidRDefault="009F16FF" w:rsidP="009132D9">
            <w:pPr>
              <w:spacing w:after="120" w:line="240" w:lineRule="exac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9F16FF" w:rsidRPr="009206AD" w:rsidRDefault="009F16FF" w:rsidP="009206AD">
      <w:pPr>
        <w:spacing w:line="240" w:lineRule="exact"/>
        <w:rPr>
          <w:rFonts w:ascii="Times New Roman" w:hAnsi="Times New Roman"/>
          <w:sz w:val="28"/>
          <w:szCs w:val="28"/>
          <w:lang w:eastAsia="en-US"/>
        </w:rPr>
      </w:pPr>
    </w:p>
    <w:p w:rsidR="009F16FF" w:rsidRPr="009206AD" w:rsidRDefault="004C06FB" w:rsidP="009206AD">
      <w:pPr>
        <w:spacing w:line="240" w:lineRule="exact"/>
        <w:rPr>
          <w:rFonts w:ascii="Times New Roman" w:hAnsi="Times New Roman"/>
          <w:sz w:val="28"/>
          <w:szCs w:val="28"/>
          <w:lang w:eastAsia="en-US"/>
        </w:rPr>
      </w:pPr>
      <w:r>
        <w:rPr>
          <w:noProof/>
        </w:rPr>
        <w:pict>
          <v:shape id="AutoShape 20" o:spid="_x0000_s1028" type="#_x0000_t32" style="position:absolute;margin-left:163.95pt;margin-top:9.3pt;width:320.25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dqHg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"/>
        </w:pict>
      </w:r>
      <w:r w:rsidR="009F16FF" w:rsidRPr="009206AD">
        <w:rPr>
          <w:rFonts w:ascii="Times New Roman" w:hAnsi="Times New Roman"/>
          <w:sz w:val="28"/>
          <w:szCs w:val="28"/>
          <w:lang w:eastAsia="en-US"/>
        </w:rPr>
        <w:t>Руководитель предприятия</w:t>
      </w:r>
    </w:p>
    <w:p w:rsidR="009F16FF" w:rsidRPr="009206AD" w:rsidRDefault="009F16FF" w:rsidP="009206AD">
      <w:pPr>
        <w:spacing w:line="240" w:lineRule="exact"/>
        <w:rPr>
          <w:rFonts w:ascii="Times New Roman" w:hAnsi="Times New Roman"/>
          <w:sz w:val="28"/>
          <w:szCs w:val="28"/>
          <w:vertAlign w:val="superscript"/>
          <w:lang w:eastAsia="en-US"/>
        </w:rPr>
      </w:pPr>
      <w:r w:rsidRPr="009206AD">
        <w:rPr>
          <w:rFonts w:ascii="Times New Roman" w:hAnsi="Times New Roman"/>
          <w:sz w:val="28"/>
          <w:szCs w:val="28"/>
          <w:vertAlign w:val="superscript"/>
          <w:lang w:eastAsia="en-US"/>
        </w:rPr>
        <w:t xml:space="preserve">                                                                                                                 (подпись, расшифровка)</w:t>
      </w:r>
    </w:p>
    <w:p w:rsidR="009F16FF" w:rsidRPr="009206AD" w:rsidRDefault="004C06FB" w:rsidP="009206AD">
      <w:pPr>
        <w:spacing w:line="240" w:lineRule="exact"/>
        <w:rPr>
          <w:rFonts w:ascii="Times New Roman" w:hAnsi="Times New Roman"/>
          <w:sz w:val="28"/>
          <w:szCs w:val="28"/>
          <w:lang w:eastAsia="en-US"/>
        </w:rPr>
      </w:pPr>
      <w:r>
        <w:rPr>
          <w:noProof/>
        </w:rPr>
        <w:pict>
          <v:shape id="AutoShape 21" o:spid="_x0000_s1029" type="#_x0000_t32" style="position:absolute;margin-left:118.95pt;margin-top:11.55pt;width:365.2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5OCIAIAADw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"/>
        </w:pict>
      </w:r>
      <w:r w:rsidR="009F16FF" w:rsidRPr="009206AD">
        <w:rPr>
          <w:rFonts w:ascii="Times New Roman" w:hAnsi="Times New Roman"/>
          <w:sz w:val="28"/>
          <w:szCs w:val="28"/>
          <w:lang w:eastAsia="en-US"/>
        </w:rPr>
        <w:t>Главный бухгалтер</w:t>
      </w:r>
    </w:p>
    <w:p w:rsidR="009F16FF" w:rsidRPr="009206AD" w:rsidRDefault="009F16FF" w:rsidP="009206AD">
      <w:pPr>
        <w:spacing w:line="240" w:lineRule="exact"/>
        <w:rPr>
          <w:rFonts w:ascii="Times New Roman" w:hAnsi="Times New Roman"/>
          <w:sz w:val="28"/>
          <w:szCs w:val="28"/>
          <w:vertAlign w:val="superscript"/>
          <w:lang w:eastAsia="en-US"/>
        </w:rPr>
      </w:pPr>
      <w:r w:rsidRPr="009206AD">
        <w:rPr>
          <w:rFonts w:ascii="Times New Roman" w:hAnsi="Times New Roman"/>
          <w:sz w:val="28"/>
          <w:szCs w:val="28"/>
          <w:vertAlign w:val="superscript"/>
          <w:lang w:eastAsia="en-US"/>
        </w:rPr>
        <w:t xml:space="preserve">                                                                                                                  (подпись, расшифровка)</w:t>
      </w:r>
    </w:p>
    <w:p w:rsidR="009F16FF" w:rsidRPr="009206AD" w:rsidRDefault="009F16FF" w:rsidP="009206AD">
      <w:pPr>
        <w:spacing w:line="240" w:lineRule="exact"/>
        <w:rPr>
          <w:rFonts w:ascii="Times New Roman" w:hAnsi="Times New Roman"/>
          <w:sz w:val="28"/>
          <w:szCs w:val="28"/>
          <w:lang w:eastAsia="en-US"/>
        </w:rPr>
      </w:pPr>
      <w:r w:rsidRPr="009206AD">
        <w:rPr>
          <w:rFonts w:ascii="Times New Roman" w:hAnsi="Times New Roman"/>
          <w:sz w:val="28"/>
          <w:szCs w:val="28"/>
          <w:lang w:eastAsia="en-US"/>
        </w:rPr>
        <w:t>М.П.</w:t>
      </w:r>
    </w:p>
    <w:p w:rsidR="009F16FF" w:rsidRPr="009206AD" w:rsidRDefault="004C06FB" w:rsidP="009206AD">
      <w:pPr>
        <w:spacing w:line="240" w:lineRule="exact"/>
        <w:rPr>
          <w:rFonts w:ascii="Times New Roman" w:hAnsi="Times New Roman"/>
          <w:sz w:val="28"/>
          <w:szCs w:val="28"/>
          <w:lang w:eastAsia="en-US"/>
        </w:rPr>
      </w:pPr>
      <w:r>
        <w:rPr>
          <w:noProof/>
        </w:rPr>
        <w:pict>
          <v:shape id="AutoShape 24" o:spid="_x0000_s1030" type="#_x0000_t32" style="position:absolute;margin-left:163.95pt;margin-top:12.3pt;width:44.2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BDQ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"/>
        </w:pict>
      </w:r>
      <w:r>
        <w:rPr>
          <w:noProof/>
        </w:rPr>
        <w:pict>
          <v:shape id="AutoShape 23" o:spid="_x0000_s1031" type="#_x0000_t32" style="position:absolute;margin-left:63.45pt;margin-top:12.3pt;width:86.2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"/>
        </w:pict>
      </w:r>
      <w:r>
        <w:rPr>
          <w:noProof/>
        </w:rPr>
        <w:pict>
          <v:shape id="AutoShape 22" o:spid="_x0000_s1032" type="#_x0000_t32" style="position:absolute;margin-left:8.7pt;margin-top:12.3pt;width:41.2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DXKHg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"/>
        </w:pict>
      </w:r>
      <w:r w:rsidR="009F16FF" w:rsidRPr="009206AD">
        <w:rPr>
          <w:rFonts w:ascii="Times New Roman" w:hAnsi="Times New Roman"/>
          <w:sz w:val="28"/>
          <w:szCs w:val="28"/>
          <w:lang w:eastAsia="en-US"/>
        </w:rPr>
        <w:t>«            »                           20            г.</w:t>
      </w:r>
    </w:p>
    <w:sectPr w:rsidR="009F16FF" w:rsidRPr="009206AD" w:rsidSect="006629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309E"/>
    <w:rsid w:val="00046453"/>
    <w:rsid w:val="00050E94"/>
    <w:rsid w:val="00077B2F"/>
    <w:rsid w:val="000878D2"/>
    <w:rsid w:val="00090E8C"/>
    <w:rsid w:val="000B5212"/>
    <w:rsid w:val="000C2A6A"/>
    <w:rsid w:val="000C36F8"/>
    <w:rsid w:val="000C6A6C"/>
    <w:rsid w:val="00100406"/>
    <w:rsid w:val="0012433E"/>
    <w:rsid w:val="00124AC3"/>
    <w:rsid w:val="00126A33"/>
    <w:rsid w:val="0013680A"/>
    <w:rsid w:val="00153D78"/>
    <w:rsid w:val="00173E55"/>
    <w:rsid w:val="00195478"/>
    <w:rsid w:val="001A68A2"/>
    <w:rsid w:val="001B03FD"/>
    <w:rsid w:val="001B0DEC"/>
    <w:rsid w:val="001B5DDA"/>
    <w:rsid w:val="001C57A0"/>
    <w:rsid w:val="00226929"/>
    <w:rsid w:val="00264577"/>
    <w:rsid w:val="00265A4C"/>
    <w:rsid w:val="00270D18"/>
    <w:rsid w:val="00270D6E"/>
    <w:rsid w:val="0027502E"/>
    <w:rsid w:val="0028393E"/>
    <w:rsid w:val="002A135F"/>
    <w:rsid w:val="002A65A4"/>
    <w:rsid w:val="002B2F7D"/>
    <w:rsid w:val="002B4E0E"/>
    <w:rsid w:val="002C573D"/>
    <w:rsid w:val="002C78CE"/>
    <w:rsid w:val="002D72F4"/>
    <w:rsid w:val="002F0B7D"/>
    <w:rsid w:val="002F184E"/>
    <w:rsid w:val="002F1C5F"/>
    <w:rsid w:val="003250ED"/>
    <w:rsid w:val="00345EF6"/>
    <w:rsid w:val="00362F9F"/>
    <w:rsid w:val="00374117"/>
    <w:rsid w:val="003976C9"/>
    <w:rsid w:val="003A5759"/>
    <w:rsid w:val="003C1F07"/>
    <w:rsid w:val="003F0C28"/>
    <w:rsid w:val="003F50AC"/>
    <w:rsid w:val="004206C5"/>
    <w:rsid w:val="00427316"/>
    <w:rsid w:val="004334CD"/>
    <w:rsid w:val="004676FC"/>
    <w:rsid w:val="00470153"/>
    <w:rsid w:val="0048448F"/>
    <w:rsid w:val="004A4977"/>
    <w:rsid w:val="004A7212"/>
    <w:rsid w:val="004B098E"/>
    <w:rsid w:val="004B2F1F"/>
    <w:rsid w:val="004C06FB"/>
    <w:rsid w:val="004E7D54"/>
    <w:rsid w:val="00506094"/>
    <w:rsid w:val="00510AAC"/>
    <w:rsid w:val="00523817"/>
    <w:rsid w:val="005358CC"/>
    <w:rsid w:val="005646D8"/>
    <w:rsid w:val="005826AD"/>
    <w:rsid w:val="00583C57"/>
    <w:rsid w:val="005940CA"/>
    <w:rsid w:val="005A5906"/>
    <w:rsid w:val="005E40AC"/>
    <w:rsid w:val="005F1632"/>
    <w:rsid w:val="00604671"/>
    <w:rsid w:val="006629A9"/>
    <w:rsid w:val="00666BA0"/>
    <w:rsid w:val="00667B70"/>
    <w:rsid w:val="00670AF6"/>
    <w:rsid w:val="0068639E"/>
    <w:rsid w:val="00692127"/>
    <w:rsid w:val="006A52A9"/>
    <w:rsid w:val="006C18FB"/>
    <w:rsid w:val="006C7437"/>
    <w:rsid w:val="006D13E9"/>
    <w:rsid w:val="006E7D0E"/>
    <w:rsid w:val="007012EF"/>
    <w:rsid w:val="00705557"/>
    <w:rsid w:val="00727C5A"/>
    <w:rsid w:val="00747DA1"/>
    <w:rsid w:val="00790936"/>
    <w:rsid w:val="007916E2"/>
    <w:rsid w:val="007D73D4"/>
    <w:rsid w:val="007E76FE"/>
    <w:rsid w:val="008015D1"/>
    <w:rsid w:val="0080755B"/>
    <w:rsid w:val="008175C4"/>
    <w:rsid w:val="008400CB"/>
    <w:rsid w:val="008C0557"/>
    <w:rsid w:val="008C31BB"/>
    <w:rsid w:val="008E71F6"/>
    <w:rsid w:val="008F1FAF"/>
    <w:rsid w:val="00905E11"/>
    <w:rsid w:val="009109AB"/>
    <w:rsid w:val="009132D9"/>
    <w:rsid w:val="009206AD"/>
    <w:rsid w:val="00932FC6"/>
    <w:rsid w:val="009568CF"/>
    <w:rsid w:val="00960679"/>
    <w:rsid w:val="009722B1"/>
    <w:rsid w:val="00977430"/>
    <w:rsid w:val="00980A3E"/>
    <w:rsid w:val="00986CD7"/>
    <w:rsid w:val="009967CE"/>
    <w:rsid w:val="009A3EFF"/>
    <w:rsid w:val="009A68CD"/>
    <w:rsid w:val="009D7892"/>
    <w:rsid w:val="009E7EB1"/>
    <w:rsid w:val="009F076F"/>
    <w:rsid w:val="009F1572"/>
    <w:rsid w:val="009F16FF"/>
    <w:rsid w:val="00A00607"/>
    <w:rsid w:val="00A12CBB"/>
    <w:rsid w:val="00A273F3"/>
    <w:rsid w:val="00A32807"/>
    <w:rsid w:val="00A51186"/>
    <w:rsid w:val="00A65962"/>
    <w:rsid w:val="00A77859"/>
    <w:rsid w:val="00A8116B"/>
    <w:rsid w:val="00A93A24"/>
    <w:rsid w:val="00A9752C"/>
    <w:rsid w:val="00AE1DA2"/>
    <w:rsid w:val="00AE4968"/>
    <w:rsid w:val="00B139AC"/>
    <w:rsid w:val="00B34E77"/>
    <w:rsid w:val="00B7146B"/>
    <w:rsid w:val="00B73654"/>
    <w:rsid w:val="00BA1A5B"/>
    <w:rsid w:val="00BC3409"/>
    <w:rsid w:val="00BE774D"/>
    <w:rsid w:val="00C4309E"/>
    <w:rsid w:val="00C475CB"/>
    <w:rsid w:val="00C54572"/>
    <w:rsid w:val="00CB18BD"/>
    <w:rsid w:val="00CB293C"/>
    <w:rsid w:val="00CC1A2C"/>
    <w:rsid w:val="00CF3D33"/>
    <w:rsid w:val="00CF64E1"/>
    <w:rsid w:val="00D4149B"/>
    <w:rsid w:val="00D54A2A"/>
    <w:rsid w:val="00D87DC4"/>
    <w:rsid w:val="00D93DA3"/>
    <w:rsid w:val="00DC7662"/>
    <w:rsid w:val="00DF1A8E"/>
    <w:rsid w:val="00E213C2"/>
    <w:rsid w:val="00E30A94"/>
    <w:rsid w:val="00E34186"/>
    <w:rsid w:val="00E4059E"/>
    <w:rsid w:val="00E43722"/>
    <w:rsid w:val="00E817E7"/>
    <w:rsid w:val="00E95CC1"/>
    <w:rsid w:val="00EB31D4"/>
    <w:rsid w:val="00EC08CD"/>
    <w:rsid w:val="00EC3930"/>
    <w:rsid w:val="00EF0F8E"/>
    <w:rsid w:val="00EF3C42"/>
    <w:rsid w:val="00EF57BD"/>
    <w:rsid w:val="00EF7B20"/>
    <w:rsid w:val="00F0231F"/>
    <w:rsid w:val="00F630D8"/>
    <w:rsid w:val="00F73E94"/>
    <w:rsid w:val="00F76542"/>
    <w:rsid w:val="00F90F63"/>
    <w:rsid w:val="00FA14BB"/>
    <w:rsid w:val="00FB6D65"/>
    <w:rsid w:val="00FD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  <o:rules v:ext="edit">
        <o:r id="V:Rule1" type="connector" idref="#AutoShape 18"/>
        <o:r id="V:Rule2" type="connector" idref="#AutoShape 19"/>
        <o:r id="V:Rule3" type="connector" idref="#AutoShape 20"/>
        <o:r id="V:Rule4" type="connector" idref="#AutoShape 21"/>
        <o:r id="V:Rule5" type="connector" idref="#AutoShape 24"/>
        <o:r id="V:Rule6" type="connector" idref="#AutoShape 23"/>
        <o:r id="V:Rule7" type="connector" idref="#AutoShape 22"/>
      </o:rules>
    </o:shapelayout>
  </w:shapeDefaults>
  <w:decimalSymbol w:val=","/>
  <w:listSeparator w:val=";"/>
  <w14:docId w14:val="4868EB13"/>
  <w15:docId w15:val="{194D85FB-FD84-4743-9080-ACD61A6E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6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57A0"/>
    <w:pPr>
      <w:ind w:left="720"/>
      <w:contextualSpacing/>
    </w:pPr>
  </w:style>
  <w:style w:type="character" w:styleId="a4">
    <w:name w:val="annotation reference"/>
    <w:basedOn w:val="a0"/>
    <w:uiPriority w:val="99"/>
    <w:semiHidden/>
    <w:rsid w:val="00EC08CD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semiHidden/>
    <w:rsid w:val="00EC08C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EC08CD"/>
    <w:rPr>
      <w:rFonts w:cs="Times New Roman"/>
      <w:sz w:val="20"/>
    </w:rPr>
  </w:style>
  <w:style w:type="paragraph" w:styleId="a7">
    <w:name w:val="annotation subject"/>
    <w:basedOn w:val="a5"/>
    <w:next w:val="a5"/>
    <w:link w:val="a8"/>
    <w:uiPriority w:val="99"/>
    <w:semiHidden/>
    <w:rsid w:val="00EC08C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locked/>
    <w:rsid w:val="00EC08CD"/>
    <w:rPr>
      <w:rFonts w:cs="Times New Roman"/>
      <w:b/>
      <w:sz w:val="20"/>
    </w:rPr>
  </w:style>
  <w:style w:type="paragraph" w:styleId="a9">
    <w:name w:val="Balloon Text"/>
    <w:basedOn w:val="a"/>
    <w:link w:val="aa"/>
    <w:uiPriority w:val="99"/>
    <w:semiHidden/>
    <w:rsid w:val="00EC08C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C08CD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8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826</Words>
  <Characters>4710</Characters>
  <Application>Microsoft Office Word</Application>
  <DocSecurity>0</DocSecurity>
  <Lines>39</Lines>
  <Paragraphs>11</Paragraphs>
  <ScaleCrop>false</ScaleCrop>
  <Company>AdmSolkam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 Станислав Валерьевич</dc:creator>
  <cp:keywords/>
  <dc:description/>
  <cp:lastModifiedBy>Чекан Нина Александровна</cp:lastModifiedBy>
  <cp:revision>18</cp:revision>
  <cp:lastPrinted>2022-07-22T08:51:00Z</cp:lastPrinted>
  <dcterms:created xsi:type="dcterms:W3CDTF">2022-07-06T07:22:00Z</dcterms:created>
  <dcterms:modified xsi:type="dcterms:W3CDTF">2022-07-27T11:16:00Z</dcterms:modified>
</cp:coreProperties>
</file>